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EDB15" w14:textId="3CE34D32" w:rsidR="0063332B" w:rsidRDefault="0063332B" w:rsidP="0063332B">
      <w:pPr>
        <w:spacing w:before="120" w:after="120" w:line="100" w:lineRule="atLeast"/>
        <w:ind w:left="284" w:right="284"/>
        <w:jc w:val="center"/>
        <w:rPr>
          <w:b/>
          <w:sz w:val="28"/>
          <w:szCs w:val="28"/>
        </w:rPr>
      </w:pPr>
      <w:r w:rsidRPr="00A25ED4">
        <w:rPr>
          <w:noProof/>
        </w:rPr>
        <w:drawing>
          <wp:inline distT="0" distB="0" distL="0" distR="0" wp14:anchorId="173A2BA7" wp14:editId="534A6A43">
            <wp:extent cx="5731510" cy="932815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RAM Zoom Meeting </w:t>
      </w:r>
    </w:p>
    <w:p w14:paraId="77F7A671" w14:textId="77777777" w:rsidR="0063332B" w:rsidRDefault="0063332B" w:rsidP="001C7D9E">
      <w:pPr>
        <w:spacing w:before="120" w:after="120" w:line="100" w:lineRule="atLeast"/>
        <w:ind w:left="284" w:right="284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Wednesday March 24</w:t>
      </w:r>
      <w:r w:rsidRPr="006868BE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2021</w:t>
      </w:r>
    </w:p>
    <w:p w14:paraId="72B939F4" w14:textId="74AEC7F5" w:rsidR="0063332B" w:rsidRDefault="0063332B" w:rsidP="001C7D9E">
      <w:pPr>
        <w:spacing w:before="120" w:after="120" w:line="100" w:lineRule="atLeast"/>
        <w:ind w:left="284" w:right="284"/>
        <w:jc w:val="center"/>
        <w:rPr>
          <w:b/>
          <w:bCs/>
          <w:sz w:val="28"/>
          <w:szCs w:val="28"/>
        </w:rPr>
      </w:pPr>
      <w:r w:rsidRPr="00355AF5">
        <w:rPr>
          <w:b/>
          <w:bCs/>
          <w:sz w:val="28"/>
          <w:szCs w:val="28"/>
        </w:rPr>
        <w:t>Notes of Meeting</w:t>
      </w:r>
    </w:p>
    <w:p w14:paraId="7A0978BA" w14:textId="77777777" w:rsidR="0063332B" w:rsidRPr="00465A67" w:rsidRDefault="0063332B" w:rsidP="0063332B">
      <w:pPr>
        <w:spacing w:after="0" w:line="240" w:lineRule="auto"/>
        <w:ind w:right="284"/>
        <w:rPr>
          <w:bCs/>
        </w:rPr>
      </w:pPr>
      <w:r w:rsidRPr="00465A67">
        <w:rPr>
          <w:b/>
        </w:rPr>
        <w:t xml:space="preserve">Attendees: </w:t>
      </w:r>
      <w:r w:rsidRPr="00465A67">
        <w:rPr>
          <w:bCs/>
        </w:rPr>
        <w:t>Dr Jenny Kerrison, DG</w:t>
      </w:r>
      <w:r w:rsidRPr="00465A67">
        <w:rPr>
          <w:bCs/>
          <w:color w:val="FF420E"/>
        </w:rPr>
        <w:t xml:space="preserve"> </w:t>
      </w:r>
      <w:r w:rsidRPr="00465A67">
        <w:rPr>
          <w:bCs/>
        </w:rPr>
        <w:t xml:space="preserve">Dr Bruce Anderson, Dr Russ Stephenson, DGND Andrea Grosvenor, Peter McKenzie, Netania Lim, Cherilyn Fleming, John Macpherson, Gloria Hargreaves </w:t>
      </w:r>
    </w:p>
    <w:p w14:paraId="58697B11" w14:textId="77777777" w:rsidR="0063332B" w:rsidRPr="00465A67" w:rsidRDefault="0063332B" w:rsidP="0063332B">
      <w:pPr>
        <w:spacing w:after="0" w:line="240" w:lineRule="auto"/>
        <w:ind w:left="720" w:right="284"/>
        <w:rPr>
          <w:bCs/>
        </w:rPr>
      </w:pPr>
    </w:p>
    <w:p w14:paraId="61A332FC" w14:textId="77777777" w:rsidR="0063332B" w:rsidRPr="00465A67" w:rsidRDefault="0063332B" w:rsidP="0063332B">
      <w:pPr>
        <w:spacing w:before="120" w:after="120" w:line="100" w:lineRule="atLeast"/>
        <w:ind w:right="284"/>
      </w:pPr>
      <w:r w:rsidRPr="00465A67">
        <w:rPr>
          <w:b/>
        </w:rPr>
        <w:t>Apologies:</w:t>
      </w:r>
      <w:r w:rsidRPr="00465A67">
        <w:t xml:space="preserve"> Ray Fauntleroy </w:t>
      </w:r>
    </w:p>
    <w:p w14:paraId="46F13E0D" w14:textId="77777777" w:rsidR="0063332B" w:rsidRDefault="0063332B" w:rsidP="0063332B">
      <w:pPr>
        <w:spacing w:before="120" w:after="120" w:line="100" w:lineRule="atLeast"/>
        <w:ind w:left="284" w:righ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TOPICS: </w:t>
      </w:r>
    </w:p>
    <w:p w14:paraId="2FE64EAB" w14:textId="77777777" w:rsidR="0063332B" w:rsidRDefault="0063332B" w:rsidP="0063332B">
      <w:pPr>
        <w:spacing w:before="120" w:after="120" w:line="100" w:lineRule="atLeast"/>
        <w:ind w:left="284" w:right="284"/>
        <w:rPr>
          <w:b/>
          <w:sz w:val="24"/>
          <w:szCs w:val="24"/>
        </w:rPr>
      </w:pPr>
      <w:r>
        <w:rPr>
          <w:b/>
          <w:sz w:val="24"/>
          <w:szCs w:val="24"/>
        </w:rPr>
        <w:t>1: How do we better promote RAM in the Districts?</w:t>
      </w:r>
    </w:p>
    <w:p w14:paraId="3164B6B6" w14:textId="77777777" w:rsidR="0063332B" w:rsidRDefault="0063332B" w:rsidP="0063332B">
      <w:pPr>
        <w:spacing w:before="120" w:after="120" w:line="100" w:lineRule="atLeast"/>
        <w:ind w:left="284" w:right="284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2: </w:t>
      </w:r>
      <w:r>
        <w:rPr>
          <w:b/>
          <w:sz w:val="24"/>
          <w:szCs w:val="24"/>
        </w:rPr>
        <w:t>How Can We Make RAM More Visible?</w:t>
      </w:r>
    </w:p>
    <w:p w14:paraId="53528D2E" w14:textId="77777777" w:rsidR="0063332B" w:rsidRPr="00465A67" w:rsidRDefault="0063332B" w:rsidP="0063332B">
      <w:pPr>
        <w:spacing w:before="120" w:after="120" w:line="240" w:lineRule="auto"/>
        <w:ind w:left="714" w:right="284"/>
        <w:contextualSpacing/>
      </w:pPr>
    </w:p>
    <w:p w14:paraId="74204337" w14:textId="77777777" w:rsidR="0063332B" w:rsidRPr="00465A67" w:rsidRDefault="0063332B" w:rsidP="0063332B">
      <w:pPr>
        <w:spacing w:before="120" w:after="120" w:line="100" w:lineRule="atLeast"/>
        <w:ind w:right="284"/>
        <w:jc w:val="both"/>
        <w:rPr>
          <w:b/>
        </w:rPr>
      </w:pPr>
      <w:r w:rsidRPr="00465A67">
        <w:rPr>
          <w:b/>
        </w:rPr>
        <w:t>TOPIC 1: How do we better promote RAM in the Districts?</w:t>
      </w:r>
    </w:p>
    <w:p w14:paraId="14BF8381" w14:textId="77777777" w:rsidR="0063332B" w:rsidRPr="00465A67" w:rsidRDefault="0063332B" w:rsidP="00DB7B55">
      <w:pPr>
        <w:spacing w:after="0" w:line="100" w:lineRule="atLeast"/>
        <w:ind w:right="284"/>
        <w:jc w:val="both"/>
        <w:rPr>
          <w:bCs/>
        </w:rPr>
      </w:pPr>
      <w:r w:rsidRPr="00465A67">
        <w:rPr>
          <w:bCs/>
        </w:rPr>
        <w:t>Regional Supervisors were invited to comment and the following points were raised</w:t>
      </w:r>
    </w:p>
    <w:p w14:paraId="1BF2DC00" w14:textId="77777777" w:rsidR="00A92B7E" w:rsidRDefault="00A92B7E" w:rsidP="00DB7B55">
      <w:pPr>
        <w:spacing w:after="0" w:line="100" w:lineRule="atLeast"/>
        <w:ind w:right="284"/>
        <w:jc w:val="both"/>
        <w:rPr>
          <w:b/>
        </w:rPr>
      </w:pPr>
    </w:p>
    <w:p w14:paraId="12249C58" w14:textId="0E061F7E" w:rsidR="0063332B" w:rsidRPr="005957FD" w:rsidRDefault="0063332B" w:rsidP="00DB7B55">
      <w:pPr>
        <w:spacing w:after="0" w:line="100" w:lineRule="atLeast"/>
        <w:ind w:right="284"/>
        <w:jc w:val="both"/>
        <w:rPr>
          <w:b/>
        </w:rPr>
      </w:pPr>
      <w:r w:rsidRPr="005957FD">
        <w:rPr>
          <w:b/>
        </w:rPr>
        <w:t>Russ</w:t>
      </w:r>
    </w:p>
    <w:p w14:paraId="218EA374" w14:textId="77777777" w:rsidR="0063332B" w:rsidRDefault="0063332B" w:rsidP="00DB7B55">
      <w:pPr>
        <w:numPr>
          <w:ilvl w:val="0"/>
          <w:numId w:val="2"/>
        </w:numPr>
        <w:spacing w:after="0" w:line="100" w:lineRule="atLeast"/>
        <w:ind w:left="700" w:right="227"/>
        <w:jc w:val="both"/>
        <w:rPr>
          <w:bCs/>
        </w:rPr>
      </w:pPr>
      <w:r>
        <w:rPr>
          <w:bCs/>
        </w:rPr>
        <w:t xml:space="preserve">20 years </w:t>
      </w:r>
      <w:proofErr w:type="gramStart"/>
      <w:r>
        <w:rPr>
          <w:bCs/>
        </w:rPr>
        <w:t>ago</w:t>
      </w:r>
      <w:proofErr w:type="gramEnd"/>
      <w:r>
        <w:rPr>
          <w:bCs/>
        </w:rPr>
        <w:t xml:space="preserve"> support for RAM was strong</w:t>
      </w:r>
    </w:p>
    <w:p w14:paraId="7821578E" w14:textId="4EEE9A74" w:rsidR="0063332B" w:rsidRDefault="0063332B" w:rsidP="00DB7B55">
      <w:pPr>
        <w:numPr>
          <w:ilvl w:val="0"/>
          <w:numId w:val="2"/>
        </w:numPr>
        <w:spacing w:after="0" w:line="100" w:lineRule="atLeast"/>
        <w:ind w:right="227"/>
        <w:jc w:val="both"/>
        <w:rPr>
          <w:bCs/>
        </w:rPr>
      </w:pPr>
      <w:r>
        <w:rPr>
          <w:bCs/>
        </w:rPr>
        <w:t>When the PNG Adopt-A-Village Program was introduced</w:t>
      </w:r>
      <w:r w:rsidR="00D30619">
        <w:rPr>
          <w:bCs/>
        </w:rPr>
        <w:t>,</w:t>
      </w:r>
      <w:r>
        <w:rPr>
          <w:bCs/>
        </w:rPr>
        <w:t xml:space="preserve"> it was well supported</w:t>
      </w:r>
      <w:r w:rsidR="00D30619">
        <w:rPr>
          <w:bCs/>
        </w:rPr>
        <w:t xml:space="preserve"> financially</w:t>
      </w:r>
    </w:p>
    <w:p w14:paraId="3228C831" w14:textId="77777777" w:rsidR="0063332B" w:rsidRDefault="0063332B" w:rsidP="00DB7B55">
      <w:pPr>
        <w:numPr>
          <w:ilvl w:val="0"/>
          <w:numId w:val="2"/>
        </w:numPr>
        <w:spacing w:after="0" w:line="100" w:lineRule="atLeast"/>
        <w:ind w:right="227"/>
        <w:jc w:val="both"/>
        <w:rPr>
          <w:bCs/>
        </w:rPr>
      </w:pPr>
      <w:r>
        <w:rPr>
          <w:bCs/>
        </w:rPr>
        <w:t>Then the message was felt that with the availability of Global Funding RAM contributions weren’t needed as much anymore and unfortunately this attitude still persists.</w:t>
      </w:r>
    </w:p>
    <w:p w14:paraId="6194BEF7" w14:textId="77777777" w:rsidR="0063332B" w:rsidRDefault="0063332B" w:rsidP="00DB7B55">
      <w:pPr>
        <w:numPr>
          <w:ilvl w:val="0"/>
          <w:numId w:val="2"/>
        </w:numPr>
        <w:spacing w:after="0" w:line="100" w:lineRule="atLeast"/>
        <w:ind w:right="227"/>
        <w:jc w:val="both"/>
        <w:rPr>
          <w:bCs/>
        </w:rPr>
      </w:pPr>
      <w:r>
        <w:rPr>
          <w:bCs/>
        </w:rPr>
        <w:t xml:space="preserve">New members aren’t aware of what RAM has achieved so the most important issue for RAM </w:t>
      </w:r>
      <w:r w:rsidRPr="005957FD">
        <w:rPr>
          <w:bCs/>
        </w:rPr>
        <w:t xml:space="preserve">is lack of awareness of what RAM is and does  </w:t>
      </w:r>
    </w:p>
    <w:p w14:paraId="226EE84B" w14:textId="71A1CD63" w:rsidR="0063332B" w:rsidRDefault="0063332B" w:rsidP="00DB7B55">
      <w:pPr>
        <w:spacing w:after="0" w:line="100" w:lineRule="atLeast"/>
        <w:ind w:right="284"/>
        <w:jc w:val="both"/>
        <w:rPr>
          <w:bCs/>
        </w:rPr>
      </w:pPr>
      <w:r>
        <w:rPr>
          <w:bCs/>
        </w:rPr>
        <w:t xml:space="preserve">Gloria </w:t>
      </w:r>
    </w:p>
    <w:p w14:paraId="13D24191" w14:textId="77777777" w:rsidR="0063332B" w:rsidRDefault="0063332B" w:rsidP="00DB7B55">
      <w:pPr>
        <w:numPr>
          <w:ilvl w:val="0"/>
          <w:numId w:val="3"/>
        </w:numPr>
        <w:spacing w:after="0" w:line="100" w:lineRule="atLeast"/>
        <w:ind w:right="227"/>
        <w:jc w:val="both"/>
        <w:rPr>
          <w:bCs/>
        </w:rPr>
      </w:pPr>
      <w:r>
        <w:rPr>
          <w:bCs/>
        </w:rPr>
        <w:t xml:space="preserve">Communication and contact with District Supervisors are really important. Reporting and regular SR Meetings are also beneficial so ideas/activities are shared. </w:t>
      </w:r>
    </w:p>
    <w:p w14:paraId="042A139F" w14:textId="77777777" w:rsidR="0063332B" w:rsidRDefault="0063332B" w:rsidP="00DB7B55">
      <w:pPr>
        <w:numPr>
          <w:ilvl w:val="0"/>
          <w:numId w:val="3"/>
        </w:numPr>
        <w:spacing w:after="0" w:line="100" w:lineRule="atLeast"/>
        <w:ind w:right="227"/>
        <w:jc w:val="both"/>
        <w:rPr>
          <w:bCs/>
        </w:rPr>
      </w:pPr>
      <w:r>
        <w:rPr>
          <w:bCs/>
        </w:rPr>
        <w:t>Emphasis should be put on having a District Team to aid planning, to increase the number of clubs visited, to offer mutual support etc</w:t>
      </w:r>
    </w:p>
    <w:p w14:paraId="5D3F7A39" w14:textId="77777777" w:rsidR="0063332B" w:rsidRDefault="0063332B" w:rsidP="00DB7B55">
      <w:pPr>
        <w:numPr>
          <w:ilvl w:val="0"/>
          <w:numId w:val="3"/>
        </w:numPr>
        <w:spacing w:after="0" w:line="100" w:lineRule="atLeast"/>
        <w:ind w:right="284"/>
        <w:jc w:val="both"/>
        <w:rPr>
          <w:bCs/>
        </w:rPr>
      </w:pPr>
      <w:r>
        <w:rPr>
          <w:bCs/>
        </w:rPr>
        <w:t xml:space="preserve">The sticking point is when there’s a chain of information to be forwarded. The task of sending information to clubs is not as effective as it should be </w:t>
      </w:r>
    </w:p>
    <w:p w14:paraId="6740D723" w14:textId="2A5FA765" w:rsidR="0063332B" w:rsidRDefault="0063332B" w:rsidP="00DB7B55">
      <w:pPr>
        <w:numPr>
          <w:ilvl w:val="0"/>
          <w:numId w:val="3"/>
        </w:numPr>
        <w:spacing w:after="0" w:line="100" w:lineRule="atLeast"/>
        <w:ind w:right="284"/>
        <w:jc w:val="both"/>
        <w:rPr>
          <w:bCs/>
        </w:rPr>
      </w:pPr>
      <w:r>
        <w:rPr>
          <w:bCs/>
        </w:rPr>
        <w:t>Sending flyers or occasional brief reports to club Bulletin Editors requesting the item be attached to the next edition/s of the club Newsletter was something that worked for her</w:t>
      </w:r>
    </w:p>
    <w:p w14:paraId="7C851EFC" w14:textId="77777777" w:rsidR="00A92B7E" w:rsidRDefault="00A92B7E" w:rsidP="00DB7B55">
      <w:pPr>
        <w:spacing w:after="0" w:line="100" w:lineRule="atLeast"/>
        <w:ind w:right="284"/>
        <w:jc w:val="both"/>
        <w:rPr>
          <w:b/>
        </w:rPr>
      </w:pPr>
    </w:p>
    <w:p w14:paraId="3D8A5246" w14:textId="32A845A8" w:rsidR="0063332B" w:rsidRDefault="0063332B" w:rsidP="00DB7B55">
      <w:pPr>
        <w:spacing w:after="0" w:line="100" w:lineRule="atLeast"/>
        <w:ind w:right="284"/>
        <w:jc w:val="both"/>
        <w:rPr>
          <w:bCs/>
        </w:rPr>
      </w:pPr>
      <w:r w:rsidRPr="00D30619">
        <w:rPr>
          <w:b/>
        </w:rPr>
        <w:t>Russ</w:t>
      </w:r>
      <w:r>
        <w:rPr>
          <w:bCs/>
        </w:rPr>
        <w:t xml:space="preserve"> - so that clubs don’t become overwhelmed with information. RAM needs to be selective in what it wishes to convey</w:t>
      </w:r>
    </w:p>
    <w:p w14:paraId="737639A6" w14:textId="77777777" w:rsidR="00A92B7E" w:rsidRDefault="00A92B7E" w:rsidP="00DB7B55">
      <w:pPr>
        <w:spacing w:after="0" w:line="100" w:lineRule="atLeast"/>
        <w:ind w:right="284"/>
        <w:jc w:val="both"/>
        <w:rPr>
          <w:b/>
        </w:rPr>
      </w:pPr>
    </w:p>
    <w:p w14:paraId="73679B73" w14:textId="1A02AB66" w:rsidR="00A14225" w:rsidRPr="00D30619" w:rsidRDefault="00A14225" w:rsidP="00DB7B55">
      <w:pPr>
        <w:spacing w:after="0" w:line="100" w:lineRule="atLeast"/>
        <w:ind w:right="284"/>
        <w:jc w:val="both"/>
        <w:rPr>
          <w:b/>
        </w:rPr>
      </w:pPr>
      <w:r w:rsidRPr="00D30619">
        <w:rPr>
          <w:b/>
        </w:rPr>
        <w:t>Andrea</w:t>
      </w:r>
    </w:p>
    <w:p w14:paraId="0A0D74C7" w14:textId="5A9572C9" w:rsidR="00A14225" w:rsidRDefault="00A14225" w:rsidP="00DB7B55">
      <w:pPr>
        <w:pStyle w:val="ListParagraph"/>
        <w:numPr>
          <w:ilvl w:val="0"/>
          <w:numId w:val="6"/>
        </w:numPr>
        <w:spacing w:after="0" w:line="100" w:lineRule="atLeast"/>
        <w:ind w:right="284"/>
        <w:jc w:val="both"/>
        <w:rPr>
          <w:bCs/>
        </w:rPr>
      </w:pPr>
      <w:r>
        <w:rPr>
          <w:bCs/>
        </w:rPr>
        <w:t xml:space="preserve">Frequently sends out information to the District Supervisors and speaks often to the other 3 Area RAM personnel who are in her </w:t>
      </w:r>
      <w:r w:rsidR="00E96BA1">
        <w:rPr>
          <w:bCs/>
        </w:rPr>
        <w:t>District</w:t>
      </w:r>
    </w:p>
    <w:p w14:paraId="32617943" w14:textId="19C35628" w:rsidR="00E96BA1" w:rsidRPr="00364D47" w:rsidRDefault="00E96BA1" w:rsidP="00DB7B55">
      <w:pPr>
        <w:pStyle w:val="ListParagraph"/>
        <w:numPr>
          <w:ilvl w:val="0"/>
          <w:numId w:val="6"/>
        </w:numPr>
        <w:spacing w:after="0" w:line="100" w:lineRule="atLeast"/>
        <w:ind w:right="284"/>
        <w:jc w:val="both"/>
        <w:rPr>
          <w:bCs/>
        </w:rPr>
      </w:pPr>
      <w:r>
        <w:rPr>
          <w:bCs/>
        </w:rPr>
        <w:t>Regarding</w:t>
      </w:r>
      <w:r w:rsidRPr="00364D47">
        <w:rPr>
          <w:bCs/>
        </w:rPr>
        <w:t xml:space="preserve"> the reaction to Global Funding Andrea wonders what message RAM can initiate. </w:t>
      </w:r>
      <w:proofErr w:type="spellStart"/>
      <w:r w:rsidRPr="00364D47">
        <w:rPr>
          <w:bCs/>
        </w:rPr>
        <w:t>Eg</w:t>
      </w:r>
      <w:proofErr w:type="spellEnd"/>
      <w:r w:rsidRPr="00364D47">
        <w:rPr>
          <w:bCs/>
        </w:rPr>
        <w:t xml:space="preserve"> what is RAM’s particular contribution to malaria and why it’s important to keep doing what we do? It is a good selling point to speak of the value that RAM adds and the projects we implement that no one else does.</w:t>
      </w:r>
    </w:p>
    <w:p w14:paraId="48880CF7" w14:textId="1A06BD6F" w:rsidR="00364D47" w:rsidRDefault="00E96BA1" w:rsidP="00DB7B55">
      <w:pPr>
        <w:pStyle w:val="ListParagraph"/>
        <w:spacing w:after="0" w:line="100" w:lineRule="atLeast"/>
        <w:ind w:right="284"/>
        <w:jc w:val="both"/>
        <w:rPr>
          <w:bCs/>
        </w:rPr>
      </w:pPr>
      <w:r>
        <w:rPr>
          <w:bCs/>
        </w:rPr>
        <w:t xml:space="preserve">Promoting that we have a particular range of skills, contacts and networks we can use to advantage will provide a reason for </w:t>
      </w:r>
      <w:r w:rsidR="00364D47">
        <w:rPr>
          <w:bCs/>
        </w:rPr>
        <w:t xml:space="preserve">further </w:t>
      </w:r>
      <w:r>
        <w:rPr>
          <w:bCs/>
        </w:rPr>
        <w:t>contributions and support</w:t>
      </w:r>
    </w:p>
    <w:p w14:paraId="0CEDDAB5" w14:textId="77777777" w:rsidR="00A92B7E" w:rsidRDefault="00A92B7E" w:rsidP="00DB7B55">
      <w:pPr>
        <w:spacing w:after="0" w:line="100" w:lineRule="atLeast"/>
        <w:ind w:right="284"/>
        <w:jc w:val="both"/>
        <w:rPr>
          <w:b/>
        </w:rPr>
      </w:pPr>
    </w:p>
    <w:p w14:paraId="4666B311" w14:textId="77777777" w:rsidR="00A92B7E" w:rsidRDefault="00A92B7E" w:rsidP="00DB7B55">
      <w:pPr>
        <w:spacing w:after="0" w:line="100" w:lineRule="atLeast"/>
        <w:ind w:right="284"/>
        <w:jc w:val="both"/>
        <w:rPr>
          <w:b/>
        </w:rPr>
      </w:pPr>
    </w:p>
    <w:p w14:paraId="5CF7F69E" w14:textId="77777777" w:rsidR="00A92B7E" w:rsidRDefault="00A92B7E" w:rsidP="00DB7B55">
      <w:pPr>
        <w:spacing w:after="0" w:line="100" w:lineRule="atLeast"/>
        <w:ind w:right="284"/>
        <w:jc w:val="both"/>
        <w:rPr>
          <w:b/>
        </w:rPr>
      </w:pPr>
    </w:p>
    <w:p w14:paraId="0128E579" w14:textId="6CF0624C" w:rsidR="00364D47" w:rsidRPr="00D30619" w:rsidRDefault="00364D47" w:rsidP="00DB7B55">
      <w:pPr>
        <w:spacing w:after="0" w:line="100" w:lineRule="atLeast"/>
        <w:ind w:right="284"/>
        <w:jc w:val="both"/>
        <w:rPr>
          <w:b/>
        </w:rPr>
      </w:pPr>
      <w:r w:rsidRPr="00D30619">
        <w:rPr>
          <w:b/>
        </w:rPr>
        <w:lastRenderedPageBreak/>
        <w:t>Jenny</w:t>
      </w:r>
    </w:p>
    <w:p w14:paraId="3BA68BBF" w14:textId="2FBCF2BA" w:rsidR="00364D47" w:rsidRDefault="00364D47" w:rsidP="00DB7B55">
      <w:pPr>
        <w:pStyle w:val="ListParagraph"/>
        <w:numPr>
          <w:ilvl w:val="0"/>
          <w:numId w:val="7"/>
        </w:numPr>
        <w:spacing w:after="0" w:line="100" w:lineRule="atLeast"/>
        <w:ind w:right="284"/>
        <w:jc w:val="both"/>
        <w:rPr>
          <w:bCs/>
        </w:rPr>
      </w:pPr>
      <w:r>
        <w:rPr>
          <w:bCs/>
        </w:rPr>
        <w:t>We need to engage the people who are new to the role and those who are not responding. We need to contact those who are not active</w:t>
      </w:r>
      <w:r w:rsidR="00A92B7E">
        <w:rPr>
          <w:bCs/>
        </w:rPr>
        <w:t>,</w:t>
      </w:r>
      <w:r>
        <w:rPr>
          <w:bCs/>
        </w:rPr>
        <w:t xml:space="preserve"> with offers of help</w:t>
      </w:r>
    </w:p>
    <w:p w14:paraId="3E7E427E" w14:textId="14150B32" w:rsidR="00364D47" w:rsidRPr="00D30619" w:rsidRDefault="00364D47" w:rsidP="00DB7B55">
      <w:pPr>
        <w:spacing w:after="0" w:line="100" w:lineRule="atLeast"/>
        <w:ind w:right="284"/>
        <w:jc w:val="both"/>
        <w:rPr>
          <w:b/>
        </w:rPr>
      </w:pPr>
      <w:r w:rsidRPr="00D30619">
        <w:rPr>
          <w:b/>
        </w:rPr>
        <w:t>Cherilyn</w:t>
      </w:r>
    </w:p>
    <w:p w14:paraId="065B49AB" w14:textId="378BEED7" w:rsidR="00EE23D3" w:rsidRDefault="00EE23D3" w:rsidP="00DB7B55">
      <w:pPr>
        <w:pStyle w:val="ListParagraph"/>
        <w:numPr>
          <w:ilvl w:val="0"/>
          <w:numId w:val="7"/>
        </w:numPr>
        <w:spacing w:after="0" w:line="100" w:lineRule="atLeast"/>
        <w:ind w:right="284"/>
        <w:jc w:val="both"/>
        <w:rPr>
          <w:bCs/>
        </w:rPr>
      </w:pPr>
      <w:r w:rsidRPr="00EE23D3">
        <w:rPr>
          <w:bCs/>
        </w:rPr>
        <w:t xml:space="preserve">Finding </w:t>
      </w:r>
      <w:r>
        <w:rPr>
          <w:bCs/>
        </w:rPr>
        <w:t>it very difficult to enlist volunteers to be on a Committee</w:t>
      </w:r>
    </w:p>
    <w:p w14:paraId="3B923637" w14:textId="77777777" w:rsidR="00EE23D3" w:rsidRDefault="00EE23D3" w:rsidP="00DB7B55">
      <w:pPr>
        <w:pStyle w:val="ListParagraph"/>
        <w:numPr>
          <w:ilvl w:val="0"/>
          <w:numId w:val="7"/>
        </w:numPr>
        <w:spacing w:after="0" w:line="100" w:lineRule="atLeast"/>
        <w:ind w:right="284"/>
        <w:jc w:val="both"/>
        <w:rPr>
          <w:bCs/>
        </w:rPr>
      </w:pPr>
      <w:r>
        <w:rPr>
          <w:bCs/>
        </w:rPr>
        <w:t>Wrote to every Club President, Secretary and Area Governor when she started and received a disappointing number of responses</w:t>
      </w:r>
    </w:p>
    <w:p w14:paraId="4EFF8877" w14:textId="77777777" w:rsidR="00EE23D3" w:rsidRDefault="00EE23D3" w:rsidP="00DB7B55">
      <w:pPr>
        <w:pStyle w:val="ListParagraph"/>
        <w:numPr>
          <w:ilvl w:val="0"/>
          <w:numId w:val="7"/>
        </w:numPr>
        <w:spacing w:after="0" w:line="100" w:lineRule="atLeast"/>
        <w:ind w:right="284"/>
        <w:jc w:val="both"/>
        <w:rPr>
          <w:bCs/>
        </w:rPr>
      </w:pPr>
      <w:r>
        <w:rPr>
          <w:bCs/>
        </w:rPr>
        <w:t>It will take time 47/87, clubs have a membership of less than 10</w:t>
      </w:r>
    </w:p>
    <w:p w14:paraId="3BADB48E" w14:textId="77777777" w:rsidR="003C772A" w:rsidRDefault="00EE23D3" w:rsidP="00DB7B55">
      <w:pPr>
        <w:pStyle w:val="ListParagraph"/>
        <w:numPr>
          <w:ilvl w:val="0"/>
          <w:numId w:val="7"/>
        </w:numPr>
        <w:spacing w:after="0" w:line="100" w:lineRule="atLeast"/>
        <w:ind w:right="284"/>
        <w:jc w:val="both"/>
        <w:rPr>
          <w:bCs/>
        </w:rPr>
      </w:pPr>
      <w:r>
        <w:rPr>
          <w:bCs/>
        </w:rPr>
        <w:t>Not convinced that a Committee is always beneficial in such a large area. Sending emails to all Presidents in the District might achieve more</w:t>
      </w:r>
    </w:p>
    <w:p w14:paraId="2B8B23F7" w14:textId="77777777" w:rsidR="003C772A" w:rsidRPr="00D30619" w:rsidRDefault="003C772A" w:rsidP="00DB7B55">
      <w:pPr>
        <w:spacing w:after="0" w:line="100" w:lineRule="atLeast"/>
        <w:ind w:right="284"/>
        <w:jc w:val="both"/>
        <w:rPr>
          <w:b/>
        </w:rPr>
      </w:pPr>
      <w:r w:rsidRPr="00D30619">
        <w:rPr>
          <w:b/>
        </w:rPr>
        <w:t xml:space="preserve">Bruce </w:t>
      </w:r>
    </w:p>
    <w:p w14:paraId="0E567D02" w14:textId="73456B45" w:rsidR="00EE23D3" w:rsidRDefault="003C772A" w:rsidP="00DB7B55">
      <w:pPr>
        <w:pStyle w:val="ListParagraph"/>
        <w:numPr>
          <w:ilvl w:val="0"/>
          <w:numId w:val="8"/>
        </w:numPr>
        <w:spacing w:after="0" w:line="100" w:lineRule="atLeast"/>
        <w:ind w:right="284"/>
        <w:jc w:val="both"/>
        <w:rPr>
          <w:bCs/>
        </w:rPr>
      </w:pPr>
      <w:r>
        <w:rPr>
          <w:bCs/>
        </w:rPr>
        <w:t>Regarding the benefits of a Committee D9790 has been split into 3 zones and is trying to have a RAM representative in each one. It reduces the burden of travel and increases the number of clubs hearing the RAM message</w:t>
      </w:r>
    </w:p>
    <w:p w14:paraId="55FDC3E6" w14:textId="1E3AB8EA" w:rsidR="003C772A" w:rsidRDefault="003C772A" w:rsidP="00DB7B55">
      <w:pPr>
        <w:pStyle w:val="ListParagraph"/>
        <w:numPr>
          <w:ilvl w:val="0"/>
          <w:numId w:val="8"/>
        </w:numPr>
        <w:spacing w:after="0" w:line="100" w:lineRule="atLeast"/>
        <w:ind w:right="284"/>
        <w:jc w:val="both"/>
        <w:rPr>
          <w:bCs/>
        </w:rPr>
      </w:pPr>
      <w:r>
        <w:rPr>
          <w:bCs/>
        </w:rPr>
        <w:t xml:space="preserve">Each representative </w:t>
      </w:r>
      <w:proofErr w:type="gramStart"/>
      <w:r>
        <w:rPr>
          <w:bCs/>
        </w:rPr>
        <w:t>shares</w:t>
      </w:r>
      <w:proofErr w:type="gramEnd"/>
      <w:r>
        <w:rPr>
          <w:bCs/>
        </w:rPr>
        <w:t xml:space="preserve"> general RAM information and is not expected to be a technical expert</w:t>
      </w:r>
    </w:p>
    <w:p w14:paraId="00FAA66D" w14:textId="599CD2B0" w:rsidR="003C772A" w:rsidRPr="00D30619" w:rsidRDefault="003C772A" w:rsidP="00DB7B55">
      <w:pPr>
        <w:spacing w:after="0" w:line="100" w:lineRule="atLeast"/>
        <w:ind w:right="284"/>
        <w:jc w:val="both"/>
        <w:rPr>
          <w:b/>
        </w:rPr>
      </w:pPr>
      <w:r w:rsidRPr="00D30619">
        <w:rPr>
          <w:b/>
        </w:rPr>
        <w:t>Gloria</w:t>
      </w:r>
    </w:p>
    <w:p w14:paraId="1B7E0802" w14:textId="65ABE279" w:rsidR="003C772A" w:rsidRDefault="003C772A" w:rsidP="00DB7B55">
      <w:pPr>
        <w:pStyle w:val="ListParagraph"/>
        <w:numPr>
          <w:ilvl w:val="0"/>
          <w:numId w:val="8"/>
        </w:numPr>
        <w:spacing w:after="0" w:line="100" w:lineRule="atLeast"/>
        <w:ind w:right="284"/>
        <w:jc w:val="both"/>
        <w:rPr>
          <w:bCs/>
        </w:rPr>
      </w:pPr>
      <w:r>
        <w:rPr>
          <w:bCs/>
        </w:rPr>
        <w:t>Really encourages SR District Supervisors to source a Committee and is a member of the D9810 Team.</w:t>
      </w:r>
    </w:p>
    <w:p w14:paraId="0E1C2FA6" w14:textId="416271B1" w:rsidR="003C772A" w:rsidRPr="00172C69" w:rsidRDefault="003C772A" w:rsidP="00DB7B55">
      <w:pPr>
        <w:pStyle w:val="ListParagraph"/>
        <w:numPr>
          <w:ilvl w:val="0"/>
          <w:numId w:val="8"/>
        </w:numPr>
        <w:spacing w:after="0" w:line="100" w:lineRule="atLeast"/>
        <w:ind w:right="284"/>
        <w:jc w:val="both"/>
        <w:rPr>
          <w:bCs/>
        </w:rPr>
      </w:pPr>
      <w:r>
        <w:rPr>
          <w:bCs/>
        </w:rPr>
        <w:t xml:space="preserve">Members of </w:t>
      </w:r>
      <w:r w:rsidR="00172C69">
        <w:rPr>
          <w:bCs/>
        </w:rPr>
        <w:t xml:space="preserve">a </w:t>
      </w:r>
      <w:r w:rsidRPr="00172C69">
        <w:rPr>
          <w:bCs/>
        </w:rPr>
        <w:t>Team initiate ideas, help with planning and share the load.</w:t>
      </w:r>
    </w:p>
    <w:p w14:paraId="53D5BC08" w14:textId="7DB7F31B" w:rsidR="00172C69" w:rsidRDefault="00172C69" w:rsidP="00DB7B55">
      <w:pPr>
        <w:spacing w:after="0" w:line="100" w:lineRule="atLeast"/>
        <w:ind w:right="284"/>
        <w:jc w:val="both"/>
        <w:rPr>
          <w:bCs/>
        </w:rPr>
      </w:pPr>
    </w:p>
    <w:p w14:paraId="3C6E6DBF" w14:textId="560E4EED" w:rsidR="00172C69" w:rsidRPr="00D30619" w:rsidRDefault="00D46C44" w:rsidP="00DB7B55">
      <w:pPr>
        <w:spacing w:after="0" w:line="100" w:lineRule="atLeast"/>
        <w:ind w:right="284"/>
        <w:jc w:val="both"/>
        <w:rPr>
          <w:b/>
        </w:rPr>
      </w:pPr>
      <w:r w:rsidRPr="00D30619">
        <w:rPr>
          <w:b/>
        </w:rPr>
        <w:t>P</w:t>
      </w:r>
      <w:r w:rsidR="00172C69" w:rsidRPr="00D30619">
        <w:rPr>
          <w:b/>
        </w:rPr>
        <w:t>eter</w:t>
      </w:r>
      <w:r w:rsidRPr="00D30619">
        <w:rPr>
          <w:b/>
        </w:rPr>
        <w:t>:</w:t>
      </w:r>
    </w:p>
    <w:p w14:paraId="71504634" w14:textId="3F48C977" w:rsidR="00172C69" w:rsidRDefault="00172C69" w:rsidP="00DB7B55">
      <w:pPr>
        <w:pStyle w:val="ListParagraph"/>
        <w:numPr>
          <w:ilvl w:val="0"/>
          <w:numId w:val="9"/>
        </w:numPr>
        <w:spacing w:after="0" w:line="100" w:lineRule="atLeast"/>
        <w:ind w:right="227"/>
        <w:jc w:val="both"/>
        <w:rPr>
          <w:bCs/>
        </w:rPr>
      </w:pPr>
      <w:r>
        <w:rPr>
          <w:bCs/>
        </w:rPr>
        <w:t>Has found that people are not so willing these days to commit to the responsibilities of their roles or to accept new positions</w:t>
      </w:r>
    </w:p>
    <w:p w14:paraId="6665A29C" w14:textId="619AABDE" w:rsidR="00172C69" w:rsidRDefault="00172C69" w:rsidP="00DB7B55">
      <w:pPr>
        <w:pStyle w:val="ListParagraph"/>
        <w:numPr>
          <w:ilvl w:val="0"/>
          <w:numId w:val="9"/>
        </w:numPr>
        <w:spacing w:after="0" w:line="100" w:lineRule="atLeast"/>
        <w:ind w:right="227"/>
        <w:jc w:val="both"/>
        <w:rPr>
          <w:bCs/>
        </w:rPr>
      </w:pPr>
      <w:r>
        <w:rPr>
          <w:bCs/>
        </w:rPr>
        <w:t>The issue is how to deliver to the faraway clubs and next year’s amalgamation will complicate this further</w:t>
      </w:r>
      <w:r w:rsidR="00D46C44">
        <w:rPr>
          <w:bCs/>
        </w:rPr>
        <w:t>. Peter wants to be in on all early discussions to provide input on how RAM operates</w:t>
      </w:r>
    </w:p>
    <w:p w14:paraId="28CBD6D6" w14:textId="31A94D4D" w:rsidR="00172C69" w:rsidRDefault="00172C69" w:rsidP="00DB7B55">
      <w:pPr>
        <w:pStyle w:val="ListParagraph"/>
        <w:numPr>
          <w:ilvl w:val="0"/>
          <w:numId w:val="9"/>
        </w:numPr>
        <w:spacing w:after="0" w:line="100" w:lineRule="atLeast"/>
        <w:ind w:right="227"/>
        <w:jc w:val="both"/>
        <w:rPr>
          <w:bCs/>
        </w:rPr>
      </w:pPr>
      <w:r>
        <w:rPr>
          <w:bCs/>
        </w:rPr>
        <w:t>Will look at the communication structure that will be put into place by the District Management Committee</w:t>
      </w:r>
    </w:p>
    <w:p w14:paraId="0B871D8F" w14:textId="77777777" w:rsidR="00D46C44" w:rsidRDefault="00172C69" w:rsidP="00DB7B55">
      <w:pPr>
        <w:pStyle w:val="ListParagraph"/>
        <w:numPr>
          <w:ilvl w:val="0"/>
          <w:numId w:val="9"/>
        </w:numPr>
        <w:spacing w:after="0" w:line="100" w:lineRule="atLeast"/>
        <w:ind w:right="227"/>
        <w:jc w:val="both"/>
        <w:rPr>
          <w:bCs/>
        </w:rPr>
      </w:pPr>
      <w:r>
        <w:rPr>
          <w:bCs/>
        </w:rPr>
        <w:t xml:space="preserve">Will go back to the old communication method of emails to club Presidents, Secretaries and International Chairs </w:t>
      </w:r>
      <w:r w:rsidR="00D46C44">
        <w:rPr>
          <w:bCs/>
        </w:rPr>
        <w:t>to ensure a response</w:t>
      </w:r>
    </w:p>
    <w:p w14:paraId="47075013" w14:textId="40533BF0" w:rsidR="00172C69" w:rsidRDefault="00D46C44" w:rsidP="00DB7B55">
      <w:pPr>
        <w:pStyle w:val="ListParagraph"/>
        <w:numPr>
          <w:ilvl w:val="0"/>
          <w:numId w:val="9"/>
        </w:numPr>
        <w:spacing w:after="0" w:line="100" w:lineRule="atLeast"/>
        <w:ind w:right="227"/>
        <w:jc w:val="both"/>
        <w:rPr>
          <w:bCs/>
        </w:rPr>
      </w:pPr>
      <w:r>
        <w:rPr>
          <w:bCs/>
        </w:rPr>
        <w:t xml:space="preserve">Interest in </w:t>
      </w:r>
      <w:r w:rsidR="00A92B7E">
        <w:rPr>
          <w:bCs/>
        </w:rPr>
        <w:t xml:space="preserve">RAM in </w:t>
      </w:r>
      <w:r>
        <w:rPr>
          <w:bCs/>
        </w:rPr>
        <w:t>WA is spreading and in the next 12 months he will be building relationships with regional clubs</w:t>
      </w:r>
    </w:p>
    <w:p w14:paraId="4D3FE2B3" w14:textId="05C03DA4" w:rsidR="00D46C44" w:rsidRDefault="00D46C44" w:rsidP="00DB7B55">
      <w:pPr>
        <w:pStyle w:val="ListParagraph"/>
        <w:numPr>
          <w:ilvl w:val="0"/>
          <w:numId w:val="9"/>
        </w:numPr>
        <w:spacing w:after="0" w:line="100" w:lineRule="atLeast"/>
        <w:ind w:right="227"/>
        <w:jc w:val="both"/>
        <w:rPr>
          <w:bCs/>
        </w:rPr>
      </w:pPr>
      <w:r>
        <w:rPr>
          <w:bCs/>
        </w:rPr>
        <w:t>Will need to build a working business model to successfully cater for as many clubs as possible</w:t>
      </w:r>
    </w:p>
    <w:p w14:paraId="33760131" w14:textId="77777777" w:rsidR="00A92B7E" w:rsidRDefault="00A92B7E" w:rsidP="00DB7B55">
      <w:pPr>
        <w:spacing w:after="0" w:line="100" w:lineRule="atLeast"/>
        <w:ind w:right="227"/>
        <w:jc w:val="both"/>
        <w:rPr>
          <w:bCs/>
        </w:rPr>
      </w:pPr>
    </w:p>
    <w:p w14:paraId="7BE9BF16" w14:textId="542F3E4D" w:rsidR="00D46C44" w:rsidRDefault="00D46C44" w:rsidP="00DB7B55">
      <w:pPr>
        <w:spacing w:after="0" w:line="100" w:lineRule="atLeast"/>
        <w:ind w:right="227"/>
        <w:jc w:val="both"/>
        <w:rPr>
          <w:bCs/>
        </w:rPr>
      </w:pPr>
      <w:r>
        <w:rPr>
          <w:bCs/>
        </w:rPr>
        <w:t>Russ commented that Zoom will be a handy tool to use to assist coverage of WA clubs</w:t>
      </w:r>
    </w:p>
    <w:p w14:paraId="2C17816B" w14:textId="77777777" w:rsidR="00D30619" w:rsidRDefault="00D30619" w:rsidP="00DB7B55">
      <w:pPr>
        <w:spacing w:after="120" w:line="100" w:lineRule="atLeast"/>
        <w:ind w:left="284" w:right="284"/>
        <w:rPr>
          <w:b/>
          <w:bCs/>
          <w:sz w:val="24"/>
          <w:szCs w:val="24"/>
        </w:rPr>
      </w:pPr>
    </w:p>
    <w:p w14:paraId="0BD32A01" w14:textId="61CA61D1" w:rsidR="00D46C44" w:rsidRDefault="00D46C44" w:rsidP="00DB7B55">
      <w:pPr>
        <w:spacing w:after="120" w:line="100" w:lineRule="atLeast"/>
        <w:ind w:left="284" w:right="284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2: </w:t>
      </w:r>
      <w:r>
        <w:rPr>
          <w:b/>
          <w:sz w:val="24"/>
          <w:szCs w:val="24"/>
        </w:rPr>
        <w:t>How Can We Make RAM More Visible?</w:t>
      </w:r>
    </w:p>
    <w:p w14:paraId="7BDFEE27" w14:textId="77777777" w:rsidR="00DB7B55" w:rsidRPr="00D30619" w:rsidRDefault="00DB7B55" w:rsidP="00DB7B55">
      <w:pPr>
        <w:spacing w:after="0" w:line="100" w:lineRule="atLeast"/>
        <w:ind w:right="284"/>
        <w:jc w:val="both"/>
        <w:rPr>
          <w:b/>
        </w:rPr>
      </w:pPr>
      <w:r w:rsidRPr="00D30619">
        <w:rPr>
          <w:b/>
        </w:rPr>
        <w:t>John</w:t>
      </w:r>
    </w:p>
    <w:p w14:paraId="58C047B3" w14:textId="77777777" w:rsidR="00DB7B55" w:rsidRDefault="00DB7B55" w:rsidP="00DB7B55">
      <w:pPr>
        <w:numPr>
          <w:ilvl w:val="0"/>
          <w:numId w:val="4"/>
        </w:numPr>
        <w:spacing w:after="0" w:line="100" w:lineRule="atLeast"/>
        <w:ind w:right="284"/>
        <w:jc w:val="both"/>
        <w:rPr>
          <w:bCs/>
        </w:rPr>
      </w:pPr>
      <w:r>
        <w:rPr>
          <w:bCs/>
        </w:rPr>
        <w:t xml:space="preserve">Feels that RAWCS needs to look at its own Publicity Program and better promote RAM sharing what our successes have been. </w:t>
      </w:r>
    </w:p>
    <w:p w14:paraId="638B8FD7" w14:textId="77777777" w:rsidR="00DB7B55" w:rsidRDefault="00DB7B55" w:rsidP="00DB7B55">
      <w:pPr>
        <w:numPr>
          <w:ilvl w:val="0"/>
          <w:numId w:val="4"/>
        </w:numPr>
        <w:spacing w:after="0" w:line="100" w:lineRule="atLeast"/>
        <w:ind w:right="284"/>
        <w:jc w:val="both"/>
        <w:rPr>
          <w:bCs/>
        </w:rPr>
      </w:pPr>
      <w:r>
        <w:rPr>
          <w:bCs/>
        </w:rPr>
        <w:t>There is inadequate communication from the higher levels of RAWCS which makes it difficult for any message regarding RAM to get through to the Regions and Districts</w:t>
      </w:r>
    </w:p>
    <w:p w14:paraId="10EA43E6" w14:textId="77777777" w:rsidR="00DB7B55" w:rsidRPr="00D30619" w:rsidRDefault="00DB7B55" w:rsidP="00DB7B55">
      <w:pPr>
        <w:spacing w:after="0" w:line="100" w:lineRule="atLeast"/>
        <w:ind w:right="284"/>
        <w:jc w:val="both"/>
        <w:rPr>
          <w:b/>
        </w:rPr>
      </w:pPr>
      <w:r w:rsidRPr="00D30619">
        <w:rPr>
          <w:b/>
        </w:rPr>
        <w:t>Jenny</w:t>
      </w:r>
    </w:p>
    <w:p w14:paraId="063B92E5" w14:textId="77777777" w:rsidR="00DB7B55" w:rsidRDefault="00DB7B55" w:rsidP="00DB7B55">
      <w:pPr>
        <w:pStyle w:val="ListParagraph"/>
        <w:numPr>
          <w:ilvl w:val="0"/>
          <w:numId w:val="4"/>
        </w:numPr>
        <w:spacing w:after="0" w:line="100" w:lineRule="atLeast"/>
        <w:ind w:right="284"/>
        <w:jc w:val="both"/>
        <w:rPr>
          <w:bCs/>
        </w:rPr>
      </w:pPr>
      <w:r>
        <w:rPr>
          <w:bCs/>
        </w:rPr>
        <w:t>While acknowledging RAWCS is our parent organisation, it’s really up to RAM to promote its own activities</w:t>
      </w:r>
    </w:p>
    <w:p w14:paraId="367F017B" w14:textId="77777777" w:rsidR="00DB7B55" w:rsidRDefault="00DB7B55" w:rsidP="00DB7B55">
      <w:pPr>
        <w:pStyle w:val="ListParagraph"/>
        <w:numPr>
          <w:ilvl w:val="0"/>
          <w:numId w:val="4"/>
        </w:numPr>
        <w:spacing w:after="0" w:line="100" w:lineRule="atLeast"/>
        <w:ind w:right="284"/>
        <w:jc w:val="both"/>
        <w:rPr>
          <w:bCs/>
        </w:rPr>
      </w:pPr>
      <w:r>
        <w:rPr>
          <w:bCs/>
        </w:rPr>
        <w:t xml:space="preserve">If the Districts don’t hear about </w:t>
      </w:r>
      <w:proofErr w:type="gramStart"/>
      <w:r>
        <w:rPr>
          <w:bCs/>
        </w:rPr>
        <w:t>us</w:t>
      </w:r>
      <w:proofErr w:type="gramEnd"/>
      <w:r>
        <w:rPr>
          <w:bCs/>
        </w:rPr>
        <w:t xml:space="preserve"> we haven’t been doing our job.</w:t>
      </w:r>
    </w:p>
    <w:p w14:paraId="3308BF13" w14:textId="77777777" w:rsidR="00A92B7E" w:rsidRDefault="00A92B7E" w:rsidP="00DB7B55">
      <w:pPr>
        <w:spacing w:after="0" w:line="100" w:lineRule="atLeast"/>
        <w:ind w:right="284"/>
        <w:jc w:val="both"/>
        <w:rPr>
          <w:bCs/>
        </w:rPr>
      </w:pPr>
    </w:p>
    <w:p w14:paraId="41689E8E" w14:textId="511879E2" w:rsidR="00DB7B55" w:rsidRDefault="00DB7B55" w:rsidP="00DB7B55">
      <w:pPr>
        <w:spacing w:after="0" w:line="100" w:lineRule="atLeast"/>
        <w:ind w:right="284"/>
        <w:jc w:val="both"/>
        <w:rPr>
          <w:bCs/>
        </w:rPr>
      </w:pPr>
      <w:r>
        <w:rPr>
          <w:bCs/>
        </w:rPr>
        <w:t>Russ commented that it would be beneficial to RAM to invest in advertising and promoting from District level right up to National level</w:t>
      </w:r>
    </w:p>
    <w:p w14:paraId="65978360" w14:textId="77777777" w:rsidR="00DB7B55" w:rsidRDefault="00DB7B55" w:rsidP="00DB7B55">
      <w:pPr>
        <w:spacing w:after="0" w:line="100" w:lineRule="atLeast"/>
        <w:ind w:right="284"/>
        <w:jc w:val="both"/>
        <w:rPr>
          <w:bCs/>
        </w:rPr>
      </w:pPr>
    </w:p>
    <w:p w14:paraId="0097F942" w14:textId="77777777" w:rsidR="00DB7B55" w:rsidRPr="00D30619" w:rsidRDefault="00DB7B55" w:rsidP="00DB7B55">
      <w:pPr>
        <w:spacing w:after="0" w:line="100" w:lineRule="atLeast"/>
        <w:ind w:right="284"/>
        <w:jc w:val="both"/>
        <w:rPr>
          <w:b/>
        </w:rPr>
      </w:pPr>
      <w:r w:rsidRPr="00D30619">
        <w:rPr>
          <w:b/>
        </w:rPr>
        <w:t>Bruce</w:t>
      </w:r>
    </w:p>
    <w:p w14:paraId="6142045C" w14:textId="77777777" w:rsidR="00DB7B55" w:rsidRDefault="00DB7B55" w:rsidP="00DB7B55">
      <w:pPr>
        <w:pStyle w:val="ListParagraph"/>
        <w:numPr>
          <w:ilvl w:val="0"/>
          <w:numId w:val="5"/>
        </w:numPr>
        <w:spacing w:after="0" w:line="100" w:lineRule="atLeast"/>
        <w:ind w:right="284"/>
        <w:jc w:val="both"/>
        <w:rPr>
          <w:bCs/>
        </w:rPr>
      </w:pPr>
      <w:r>
        <w:rPr>
          <w:bCs/>
        </w:rPr>
        <w:t>Agreed with John that RAM needs to get a lot more visibility within the Districts from senior RAWCS personnel</w:t>
      </w:r>
    </w:p>
    <w:p w14:paraId="3CAE1DC8" w14:textId="77777777" w:rsidR="00DB7B55" w:rsidRDefault="00DB7B55" w:rsidP="00DB7B55">
      <w:pPr>
        <w:pStyle w:val="ListParagraph"/>
        <w:numPr>
          <w:ilvl w:val="0"/>
          <w:numId w:val="5"/>
        </w:numPr>
        <w:spacing w:after="0" w:line="100" w:lineRule="atLeast"/>
        <w:ind w:right="284"/>
        <w:jc w:val="both"/>
        <w:rPr>
          <w:bCs/>
        </w:rPr>
      </w:pPr>
      <w:r>
        <w:rPr>
          <w:bCs/>
        </w:rPr>
        <w:t xml:space="preserve">Very soon there will be a discussion between Victorian based DGs and Chairman of RAWCS John McLaren that will address some of the issues raised in this meeting and hopefully result in a better relationship between the DGs and RAWCS Directors. RAWCS executives has had a team working on a </w:t>
      </w:r>
      <w:r>
        <w:rPr>
          <w:bCs/>
        </w:rPr>
        <w:lastRenderedPageBreak/>
        <w:t>new Communication Strategy that will be rolled out down through the Regions -&gt; the Governors and hopefully on to the clubs</w:t>
      </w:r>
    </w:p>
    <w:p w14:paraId="7EB95739" w14:textId="77777777" w:rsidR="00DB7B55" w:rsidRDefault="00DB7B55" w:rsidP="00DB7B55">
      <w:pPr>
        <w:pStyle w:val="ListParagraph"/>
        <w:numPr>
          <w:ilvl w:val="0"/>
          <w:numId w:val="5"/>
        </w:numPr>
        <w:spacing w:after="0" w:line="100" w:lineRule="atLeast"/>
        <w:ind w:right="284"/>
        <w:jc w:val="both"/>
        <w:rPr>
          <w:bCs/>
        </w:rPr>
      </w:pPr>
      <w:r>
        <w:rPr>
          <w:bCs/>
        </w:rPr>
        <w:t>The last hurdle is getting the information from the club contacts to the individual members which often does not happen.</w:t>
      </w:r>
    </w:p>
    <w:p w14:paraId="2754102F" w14:textId="3AACED9F" w:rsidR="00DB7B55" w:rsidRDefault="00DB7B55" w:rsidP="00DB7B55">
      <w:pPr>
        <w:pStyle w:val="ListParagraph"/>
        <w:numPr>
          <w:ilvl w:val="0"/>
          <w:numId w:val="5"/>
        </w:numPr>
        <w:spacing w:after="0" w:line="100" w:lineRule="atLeast"/>
        <w:ind w:right="284"/>
        <w:jc w:val="both"/>
        <w:rPr>
          <w:bCs/>
        </w:rPr>
      </w:pPr>
      <w:r>
        <w:rPr>
          <w:bCs/>
        </w:rPr>
        <w:t xml:space="preserve">We need some mailing and lots of advertising. We can piggy-back a lot of support </w:t>
      </w:r>
      <w:r w:rsidR="00A92B7E">
        <w:rPr>
          <w:bCs/>
        </w:rPr>
        <w:t>for</w:t>
      </w:r>
      <w:r>
        <w:rPr>
          <w:bCs/>
        </w:rPr>
        <w:t xml:space="preserve"> the RAM message on the back of what RAWCS is attempting to do but RAM needs to “drive the bus”</w:t>
      </w:r>
    </w:p>
    <w:p w14:paraId="734898CA" w14:textId="77777777" w:rsidR="00D30619" w:rsidRDefault="00D30619" w:rsidP="00DB7B55">
      <w:pPr>
        <w:spacing w:after="0" w:line="100" w:lineRule="atLeast"/>
        <w:ind w:right="227"/>
        <w:jc w:val="both"/>
        <w:rPr>
          <w:b/>
        </w:rPr>
      </w:pPr>
    </w:p>
    <w:p w14:paraId="69CC7B30" w14:textId="77777777" w:rsidR="00D30619" w:rsidRDefault="00D30619" w:rsidP="00DB7B55">
      <w:pPr>
        <w:spacing w:after="0" w:line="100" w:lineRule="atLeast"/>
        <w:ind w:right="227"/>
        <w:jc w:val="both"/>
        <w:rPr>
          <w:b/>
        </w:rPr>
      </w:pPr>
    </w:p>
    <w:p w14:paraId="3900E018" w14:textId="77777777" w:rsidR="00D30619" w:rsidRDefault="00D30619" w:rsidP="00DB7B55">
      <w:pPr>
        <w:spacing w:after="0" w:line="100" w:lineRule="atLeast"/>
        <w:ind w:right="227"/>
        <w:jc w:val="both"/>
        <w:rPr>
          <w:b/>
        </w:rPr>
      </w:pPr>
    </w:p>
    <w:p w14:paraId="370E974A" w14:textId="649EBE8C" w:rsidR="00D46C44" w:rsidRPr="00D30619" w:rsidRDefault="00D46C44" w:rsidP="00DB7B55">
      <w:pPr>
        <w:spacing w:after="0" w:line="100" w:lineRule="atLeast"/>
        <w:ind w:right="227"/>
        <w:jc w:val="both"/>
        <w:rPr>
          <w:b/>
        </w:rPr>
      </w:pPr>
      <w:r w:rsidRPr="00D30619">
        <w:rPr>
          <w:b/>
        </w:rPr>
        <w:t>Netania</w:t>
      </w:r>
    </w:p>
    <w:p w14:paraId="00024617" w14:textId="69A9501D" w:rsidR="00D46C44" w:rsidRDefault="001C7D9E" w:rsidP="00DB7B55">
      <w:pPr>
        <w:pStyle w:val="ListParagraph"/>
        <w:numPr>
          <w:ilvl w:val="0"/>
          <w:numId w:val="10"/>
        </w:numPr>
        <w:spacing w:after="0" w:line="100" w:lineRule="atLeast"/>
        <w:ind w:right="227"/>
        <w:jc w:val="both"/>
        <w:rPr>
          <w:bCs/>
        </w:rPr>
      </w:pPr>
      <w:proofErr w:type="gramStart"/>
      <w:r>
        <w:rPr>
          <w:bCs/>
        </w:rPr>
        <w:t>Firstly</w:t>
      </w:r>
      <w:proofErr w:type="gramEnd"/>
      <w:r>
        <w:rPr>
          <w:bCs/>
        </w:rPr>
        <w:t xml:space="preserve"> a communication strategy </w:t>
      </w:r>
      <w:r w:rsidR="0016358F">
        <w:rPr>
          <w:bCs/>
        </w:rPr>
        <w:t xml:space="preserve">was created </w:t>
      </w:r>
      <w:r>
        <w:rPr>
          <w:bCs/>
        </w:rPr>
        <w:t>to reach out to Rotarians encouraging a more general and wider audience</w:t>
      </w:r>
    </w:p>
    <w:p w14:paraId="2BBB4F2F" w14:textId="7B284F49" w:rsidR="00F9747F" w:rsidRDefault="00DB7B55" w:rsidP="00DB7B55">
      <w:pPr>
        <w:pStyle w:val="ListParagraph"/>
        <w:numPr>
          <w:ilvl w:val="0"/>
          <w:numId w:val="10"/>
        </w:numPr>
        <w:spacing w:after="0" w:line="100" w:lineRule="atLeast"/>
        <w:ind w:right="227"/>
        <w:jc w:val="both"/>
        <w:rPr>
          <w:bCs/>
        </w:rPr>
      </w:pPr>
      <w:r>
        <w:rPr>
          <w:bCs/>
        </w:rPr>
        <w:t>Is conscious that it’s a 2</w:t>
      </w:r>
      <w:r w:rsidR="0016358F">
        <w:rPr>
          <w:bCs/>
        </w:rPr>
        <w:t>-</w:t>
      </w:r>
      <w:r>
        <w:rPr>
          <w:bCs/>
        </w:rPr>
        <w:t>pronged approach (</w:t>
      </w:r>
      <w:proofErr w:type="spellStart"/>
      <w:r>
        <w:rPr>
          <w:bCs/>
        </w:rPr>
        <w:t>i</w:t>
      </w:r>
      <w:proofErr w:type="spellEnd"/>
      <w:r>
        <w:rPr>
          <w:bCs/>
        </w:rPr>
        <w:t>) awareness and (ii)</w:t>
      </w:r>
      <w:r w:rsidR="00A92B7E">
        <w:rPr>
          <w:bCs/>
        </w:rPr>
        <w:t xml:space="preserve"> </w:t>
      </w:r>
      <w:r>
        <w:rPr>
          <w:bCs/>
        </w:rPr>
        <w:t>fundraising</w:t>
      </w:r>
    </w:p>
    <w:p w14:paraId="4A5BD4FC" w14:textId="69B2094C" w:rsidR="00DB7B55" w:rsidRPr="00DB7B55" w:rsidRDefault="00DB7B55" w:rsidP="00DB7B55">
      <w:pPr>
        <w:pStyle w:val="ListParagraph"/>
        <w:numPr>
          <w:ilvl w:val="0"/>
          <w:numId w:val="10"/>
        </w:numPr>
        <w:spacing w:after="0" w:line="100" w:lineRule="atLeast"/>
        <w:ind w:right="227"/>
        <w:jc w:val="both"/>
        <w:rPr>
          <w:bCs/>
        </w:rPr>
      </w:pPr>
      <w:r>
        <w:rPr>
          <w:bCs/>
        </w:rPr>
        <w:t xml:space="preserve">Has created content on our website </w:t>
      </w:r>
      <w:r w:rsidRPr="00DB7B55">
        <w:rPr>
          <w:bCs/>
        </w:rPr>
        <w:t>and on social media that informs what RAM is and what it does</w:t>
      </w:r>
    </w:p>
    <w:p w14:paraId="520E62E3" w14:textId="0DD13328" w:rsidR="00DB7B55" w:rsidRDefault="00DB7B55" w:rsidP="00DB7B55">
      <w:pPr>
        <w:pStyle w:val="ListParagraph"/>
        <w:numPr>
          <w:ilvl w:val="0"/>
          <w:numId w:val="10"/>
        </w:numPr>
        <w:spacing w:after="0" w:line="100" w:lineRule="atLeast"/>
        <w:ind w:right="227"/>
        <w:jc w:val="both"/>
        <w:rPr>
          <w:bCs/>
        </w:rPr>
      </w:pPr>
      <w:r>
        <w:rPr>
          <w:bCs/>
        </w:rPr>
        <w:t xml:space="preserve">None of the Districts have responded to what has been posted </w:t>
      </w:r>
      <w:r w:rsidR="0016358F">
        <w:rPr>
          <w:bCs/>
        </w:rPr>
        <w:t>and she needs a lot more feedback about what they need from her</w:t>
      </w:r>
    </w:p>
    <w:p w14:paraId="3DFDD007" w14:textId="10B2ED53" w:rsidR="00DB7B55" w:rsidRDefault="00DB7B55" w:rsidP="00DB7B55">
      <w:pPr>
        <w:pStyle w:val="ListParagraph"/>
        <w:numPr>
          <w:ilvl w:val="0"/>
          <w:numId w:val="10"/>
        </w:numPr>
        <w:spacing w:after="0" w:line="100" w:lineRule="atLeast"/>
        <w:ind w:right="227"/>
        <w:jc w:val="both"/>
        <w:rPr>
          <w:bCs/>
        </w:rPr>
      </w:pPr>
      <w:r>
        <w:rPr>
          <w:bCs/>
        </w:rPr>
        <w:t>Is happy for Districts to create their own flyers but it is more helpful to have consistent messaging</w:t>
      </w:r>
      <w:r w:rsidR="0016358F">
        <w:rPr>
          <w:bCs/>
        </w:rPr>
        <w:t xml:space="preserve"> and a single “talking point”</w:t>
      </w:r>
    </w:p>
    <w:p w14:paraId="3B473A4E" w14:textId="1620CD96" w:rsidR="0016358F" w:rsidRDefault="0016358F" w:rsidP="00DB7B55">
      <w:pPr>
        <w:pStyle w:val="ListParagraph"/>
        <w:numPr>
          <w:ilvl w:val="0"/>
          <w:numId w:val="10"/>
        </w:numPr>
        <w:spacing w:after="0" w:line="100" w:lineRule="atLeast"/>
        <w:ind w:right="227"/>
        <w:jc w:val="both"/>
        <w:rPr>
          <w:bCs/>
        </w:rPr>
      </w:pPr>
      <w:r>
        <w:rPr>
          <w:bCs/>
        </w:rPr>
        <w:t>A document can be pulled together very quickly if she is given the required information</w:t>
      </w:r>
    </w:p>
    <w:p w14:paraId="037BBCA0" w14:textId="100F166D" w:rsidR="0016358F" w:rsidRDefault="0016358F" w:rsidP="00DB7B55">
      <w:pPr>
        <w:pStyle w:val="ListParagraph"/>
        <w:numPr>
          <w:ilvl w:val="0"/>
          <w:numId w:val="10"/>
        </w:numPr>
        <w:spacing w:after="0" w:line="100" w:lineRule="atLeast"/>
        <w:ind w:right="227"/>
        <w:jc w:val="both"/>
        <w:rPr>
          <w:bCs/>
        </w:rPr>
      </w:pPr>
      <w:r>
        <w:rPr>
          <w:bCs/>
        </w:rPr>
        <w:t>It would be good if we can align with the RAWCS Communication Strategy</w:t>
      </w:r>
    </w:p>
    <w:p w14:paraId="2DDC0AD2" w14:textId="116355CA" w:rsidR="0016358F" w:rsidRDefault="0016358F" w:rsidP="00DB7B55">
      <w:pPr>
        <w:pStyle w:val="ListParagraph"/>
        <w:numPr>
          <w:ilvl w:val="0"/>
          <w:numId w:val="10"/>
        </w:numPr>
        <w:spacing w:after="0" w:line="100" w:lineRule="atLeast"/>
        <w:ind w:right="227"/>
        <w:jc w:val="both"/>
        <w:rPr>
          <w:bCs/>
        </w:rPr>
      </w:pPr>
      <w:r>
        <w:rPr>
          <w:bCs/>
        </w:rPr>
        <w:t>Asked if we would like her to look further into social media advertising. Netania is willing to write a Report to this effect for the next National Executive Meeting</w:t>
      </w:r>
    </w:p>
    <w:p w14:paraId="764EB15C" w14:textId="77777777" w:rsidR="00A92B7E" w:rsidRDefault="00A92B7E" w:rsidP="0016358F">
      <w:pPr>
        <w:spacing w:after="0" w:line="100" w:lineRule="atLeast"/>
        <w:ind w:right="227"/>
        <w:jc w:val="both"/>
        <w:rPr>
          <w:b/>
        </w:rPr>
      </w:pPr>
    </w:p>
    <w:p w14:paraId="2ADEEAA5" w14:textId="1724B55F" w:rsidR="0016358F" w:rsidRDefault="0016358F" w:rsidP="0016358F">
      <w:pPr>
        <w:spacing w:after="0" w:line="100" w:lineRule="atLeast"/>
        <w:ind w:right="227"/>
        <w:jc w:val="both"/>
        <w:rPr>
          <w:bCs/>
        </w:rPr>
      </w:pPr>
      <w:r w:rsidRPr="00D30619">
        <w:rPr>
          <w:b/>
        </w:rPr>
        <w:t xml:space="preserve">Russ </w:t>
      </w:r>
      <w:r>
        <w:rPr>
          <w:bCs/>
        </w:rPr>
        <w:t>suggested rather than sending out long wordy information we should consider regular short, succinct messages being sent out</w:t>
      </w:r>
    </w:p>
    <w:p w14:paraId="776B5E0B" w14:textId="77777777" w:rsidR="00A92B7E" w:rsidRDefault="00A92B7E" w:rsidP="0016358F">
      <w:pPr>
        <w:spacing w:after="0" w:line="100" w:lineRule="atLeast"/>
        <w:ind w:right="227"/>
        <w:jc w:val="both"/>
        <w:rPr>
          <w:b/>
        </w:rPr>
      </w:pPr>
    </w:p>
    <w:p w14:paraId="74410D49" w14:textId="6D03C96C" w:rsidR="0016358F" w:rsidRDefault="0016358F" w:rsidP="0016358F">
      <w:pPr>
        <w:spacing w:after="0" w:line="100" w:lineRule="atLeast"/>
        <w:ind w:right="227"/>
        <w:jc w:val="both"/>
        <w:rPr>
          <w:bCs/>
        </w:rPr>
      </w:pPr>
      <w:r w:rsidRPr="00D30619">
        <w:rPr>
          <w:b/>
        </w:rPr>
        <w:t>Netania</w:t>
      </w:r>
      <w:r>
        <w:rPr>
          <w:bCs/>
        </w:rPr>
        <w:t xml:space="preserve"> agreed saying the Quarterly Newsletter </w:t>
      </w:r>
      <w:r w:rsidR="00D30619">
        <w:rPr>
          <w:bCs/>
        </w:rPr>
        <w:t>provides the details of our current position/activities but perhaps every month provide a short eye-catching message would prove effective</w:t>
      </w:r>
    </w:p>
    <w:p w14:paraId="45533722" w14:textId="2476F9C8" w:rsidR="00A92B7E" w:rsidRDefault="00A92B7E" w:rsidP="0016358F">
      <w:pPr>
        <w:spacing w:after="0" w:line="100" w:lineRule="atLeast"/>
        <w:ind w:right="227"/>
        <w:jc w:val="both"/>
        <w:rPr>
          <w:bCs/>
        </w:rPr>
      </w:pPr>
    </w:p>
    <w:p w14:paraId="03592CC0" w14:textId="1CAEDB85" w:rsidR="00A92B7E" w:rsidRPr="0016358F" w:rsidRDefault="00A92B7E" w:rsidP="0016358F">
      <w:pPr>
        <w:spacing w:after="0" w:line="100" w:lineRule="atLeast"/>
        <w:ind w:right="227"/>
        <w:jc w:val="both"/>
        <w:rPr>
          <w:bCs/>
        </w:rPr>
      </w:pPr>
      <w:r>
        <w:rPr>
          <w:bCs/>
        </w:rPr>
        <w:t>Next Meeting – to be announced</w:t>
      </w:r>
    </w:p>
    <w:p w14:paraId="5FC4C001" w14:textId="77777777" w:rsidR="00364D47" w:rsidRPr="00364D47" w:rsidRDefault="00364D47" w:rsidP="00DB7B55">
      <w:pPr>
        <w:spacing w:after="0" w:line="100" w:lineRule="atLeast"/>
        <w:ind w:right="227"/>
        <w:jc w:val="both"/>
        <w:rPr>
          <w:bCs/>
        </w:rPr>
      </w:pPr>
    </w:p>
    <w:p w14:paraId="2459F6D9" w14:textId="77777777" w:rsidR="0063332B" w:rsidRDefault="0063332B" w:rsidP="00DB7B55">
      <w:pPr>
        <w:spacing w:after="0" w:line="100" w:lineRule="atLeast"/>
        <w:ind w:right="227"/>
        <w:jc w:val="both"/>
        <w:rPr>
          <w:bCs/>
        </w:rPr>
      </w:pPr>
    </w:p>
    <w:p w14:paraId="0842C3BA" w14:textId="77777777" w:rsidR="0063332B" w:rsidRPr="0063332B" w:rsidRDefault="0063332B" w:rsidP="00DB7B55">
      <w:pPr>
        <w:spacing w:after="0" w:line="100" w:lineRule="atLeast"/>
        <w:ind w:right="284"/>
        <w:jc w:val="both"/>
        <w:rPr>
          <w:bCs/>
        </w:rPr>
      </w:pPr>
    </w:p>
    <w:p w14:paraId="091E748B" w14:textId="331BDFAF" w:rsidR="0063332B" w:rsidRPr="005957FD" w:rsidRDefault="0063332B" w:rsidP="00DB7B55">
      <w:pPr>
        <w:spacing w:after="0" w:line="100" w:lineRule="atLeast"/>
        <w:ind w:right="284"/>
        <w:jc w:val="both"/>
        <w:rPr>
          <w:bCs/>
        </w:rPr>
      </w:pPr>
      <w:r>
        <w:rPr>
          <w:bCs/>
        </w:rPr>
        <w:t xml:space="preserve"> </w:t>
      </w:r>
    </w:p>
    <w:p w14:paraId="7069A095" w14:textId="77777777" w:rsidR="0063332B" w:rsidRPr="00465A67" w:rsidRDefault="0063332B" w:rsidP="00DB7B55">
      <w:pPr>
        <w:spacing w:after="120" w:line="100" w:lineRule="atLeast"/>
        <w:ind w:left="720" w:right="284"/>
        <w:jc w:val="both"/>
        <w:rPr>
          <w:bCs/>
          <w:sz w:val="24"/>
          <w:szCs w:val="24"/>
        </w:rPr>
      </w:pPr>
    </w:p>
    <w:p w14:paraId="4546434E" w14:textId="77777777" w:rsidR="008A7656" w:rsidRDefault="008A7656"/>
    <w:sectPr w:rsidR="008A7656" w:rsidSect="0063332B">
      <w:pgSz w:w="11906" w:h="16838"/>
      <w:pgMar w:top="851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62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F647F"/>
    <w:multiLevelType w:val="hybridMultilevel"/>
    <w:tmpl w:val="721E8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0789A"/>
    <w:multiLevelType w:val="hybridMultilevel"/>
    <w:tmpl w:val="1E727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F640F"/>
    <w:multiLevelType w:val="hybridMultilevel"/>
    <w:tmpl w:val="B874BF08"/>
    <w:lvl w:ilvl="0" w:tplc="0C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2FA17C3D"/>
    <w:multiLevelType w:val="hybridMultilevel"/>
    <w:tmpl w:val="172073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76305"/>
    <w:multiLevelType w:val="hybridMultilevel"/>
    <w:tmpl w:val="1CF68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5287D"/>
    <w:multiLevelType w:val="hybridMultilevel"/>
    <w:tmpl w:val="E2603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24CF6"/>
    <w:multiLevelType w:val="hybridMultilevel"/>
    <w:tmpl w:val="F39A12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615D5"/>
    <w:multiLevelType w:val="hybridMultilevel"/>
    <w:tmpl w:val="9FD88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374D7"/>
    <w:multiLevelType w:val="hybridMultilevel"/>
    <w:tmpl w:val="7284C9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B226C"/>
    <w:multiLevelType w:val="hybridMultilevel"/>
    <w:tmpl w:val="6032B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2B"/>
    <w:rsid w:val="00065204"/>
    <w:rsid w:val="001004AC"/>
    <w:rsid w:val="0016358F"/>
    <w:rsid w:val="00172C69"/>
    <w:rsid w:val="001C7D9E"/>
    <w:rsid w:val="002F4D5D"/>
    <w:rsid w:val="00364D47"/>
    <w:rsid w:val="003C772A"/>
    <w:rsid w:val="0063332B"/>
    <w:rsid w:val="008A7656"/>
    <w:rsid w:val="00A14225"/>
    <w:rsid w:val="00A92B7E"/>
    <w:rsid w:val="00D30619"/>
    <w:rsid w:val="00D46C44"/>
    <w:rsid w:val="00DB7B55"/>
    <w:rsid w:val="00E96BA1"/>
    <w:rsid w:val="00EE23D3"/>
    <w:rsid w:val="00F9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D8B27"/>
  <w15:chartTrackingRefBased/>
  <w15:docId w15:val="{1AC3372D-B0A3-4748-9F64-FD386F21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32B"/>
    <w:pPr>
      <w:suppressAutoHyphens/>
      <w:spacing w:line="252" w:lineRule="auto"/>
    </w:pPr>
    <w:rPr>
      <w:rFonts w:ascii="Calibri" w:eastAsia="SimSun" w:hAnsi="Calibri" w:cs="font46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Everett Hargreaves</dc:creator>
  <cp:keywords/>
  <dc:description/>
  <cp:lastModifiedBy>Everett Hargreaves</cp:lastModifiedBy>
  <cp:revision>7</cp:revision>
  <dcterms:created xsi:type="dcterms:W3CDTF">2021-03-26T05:15:00Z</dcterms:created>
  <dcterms:modified xsi:type="dcterms:W3CDTF">2021-04-12T04:56:00Z</dcterms:modified>
</cp:coreProperties>
</file>